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E8" w:rsidRDefault="005941E8" w:rsidP="008C0741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</w:p>
    <w:p w:rsidR="005941E8" w:rsidRPr="00EA12C5" w:rsidRDefault="005941E8" w:rsidP="008C0741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Offre d’Emploi</w:t>
      </w:r>
    </w:p>
    <w:p w:rsidR="004A6058" w:rsidRPr="00EA12C5" w:rsidRDefault="004A6058" w:rsidP="004A6058">
      <w:pPr>
        <w:pStyle w:val="En-tte"/>
        <w:tabs>
          <w:tab w:val="clear" w:pos="4320"/>
          <w:tab w:val="clear" w:pos="8640"/>
          <w:tab w:val="left" w:pos="3645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La Société des Mines de Taparko (SOMITA SA) souhaite recevoir à</w:t>
      </w:r>
      <w:r w:rsidR="007A0C7D">
        <w:rPr>
          <w:rFonts w:asciiTheme="minorHAnsi" w:hAnsiTheme="minorHAnsi" w:cstheme="minorHAnsi"/>
          <w:sz w:val="22"/>
          <w:szCs w:val="22"/>
          <w:lang w:val="fr-FR"/>
        </w:rPr>
        <w:t xml:space="preserve"> l’interne et à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l’externe des can</w:t>
      </w:r>
      <w:r w:rsidR="00567F40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didatures pour le recrutement d’un </w:t>
      </w:r>
      <w:r w:rsidR="008F08D6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grutier </w:t>
      </w:r>
      <w:r w:rsidR="007A0C7D">
        <w:rPr>
          <w:rFonts w:asciiTheme="minorHAnsi" w:hAnsiTheme="minorHAnsi" w:cstheme="minorHAnsi"/>
          <w:sz w:val="22"/>
          <w:szCs w:val="22"/>
          <w:lang w:val="fr-FR"/>
        </w:rPr>
        <w:t>pour le compte du service de l’équipement fixe et de la surface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b/>
          <w:sz w:val="22"/>
          <w:szCs w:val="22"/>
          <w:lang w:val="fr-FR"/>
        </w:rPr>
        <w:t>SOMMAIRE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Sous la supervision du</w:t>
      </w:r>
      <w:r w:rsidR="008F08D6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superviseur à </w:t>
      </w:r>
      <w:r w:rsidR="007A0C7D" w:rsidRPr="007A0C7D">
        <w:rPr>
          <w:rFonts w:asciiTheme="minorHAnsi" w:hAnsiTheme="minorHAnsi" w:cstheme="minorHAnsi"/>
          <w:sz w:val="22"/>
          <w:szCs w:val="22"/>
          <w:lang w:val="fr-FR"/>
        </w:rPr>
        <w:t>l’équipement</w:t>
      </w:r>
      <w:r w:rsidR="007A0C7D">
        <w:rPr>
          <w:rFonts w:asciiTheme="minorHAnsi" w:hAnsiTheme="minorHAnsi" w:cstheme="minorHAnsi"/>
          <w:sz w:val="22"/>
          <w:szCs w:val="22"/>
          <w:lang w:val="fr-FR"/>
        </w:rPr>
        <w:t xml:space="preserve"> fixe</w:t>
      </w:r>
      <w:r w:rsidR="007A0C7D" w:rsidRPr="007A0C7D">
        <w:rPr>
          <w:rFonts w:asciiTheme="minorHAnsi" w:hAnsiTheme="minorHAnsi" w:cstheme="minorHAnsi"/>
          <w:sz w:val="22"/>
          <w:szCs w:val="22"/>
          <w:lang w:val="fr-FR"/>
        </w:rPr>
        <w:t xml:space="preserve"> et de la surface </w:t>
      </w:r>
      <w:r w:rsidR="008F08D6" w:rsidRPr="00EA12C5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SOMITA SA :</w:t>
      </w:r>
    </w:p>
    <w:p w:rsidR="00954252" w:rsidRPr="00EA12C5" w:rsidRDefault="00954252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Le</w:t>
      </w:r>
      <w:r w:rsidR="008F08D6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grutier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F08D6" w:rsidRPr="00EA12C5">
        <w:rPr>
          <w:rFonts w:asciiTheme="minorHAnsi" w:hAnsiTheme="minorHAnsi" w:cstheme="minorHAnsi"/>
          <w:sz w:val="22"/>
          <w:szCs w:val="22"/>
          <w:lang w:val="fr-FR"/>
        </w:rPr>
        <w:t>se chargera d’assurer la manutention de matériaux de</w:t>
      </w:r>
      <w:r w:rsidR="005E71DB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toute</w:t>
      </w:r>
      <w:r w:rsidR="008F08D6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sorte à l’aide d’engin de levage ; d’effectuer les opérations de gréa</w:t>
      </w:r>
      <w:bookmarkStart w:id="0" w:name="_GoBack"/>
      <w:bookmarkEnd w:id="0"/>
      <w:r w:rsidR="008F08D6" w:rsidRPr="00EA12C5">
        <w:rPr>
          <w:rFonts w:asciiTheme="minorHAnsi" w:hAnsiTheme="minorHAnsi" w:cstheme="minorHAnsi"/>
          <w:sz w:val="22"/>
          <w:szCs w:val="22"/>
          <w:lang w:val="fr-FR"/>
        </w:rPr>
        <w:t>ge</w:t>
      </w:r>
      <w:r w:rsidR="000A4C9D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et signalisation lors des manutentions ; d’effectuer toutes </w:t>
      </w:r>
      <w:r w:rsidR="005E71DB" w:rsidRPr="00EA12C5">
        <w:rPr>
          <w:rFonts w:asciiTheme="minorHAnsi" w:hAnsiTheme="minorHAnsi" w:cstheme="minorHAnsi"/>
          <w:sz w:val="22"/>
          <w:szCs w:val="22"/>
          <w:lang w:val="fr-FR"/>
        </w:rPr>
        <w:t>tâches connexes sollicitées par</w:t>
      </w:r>
      <w:r w:rsidR="000A4C9D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le supérieur hiérarchique.</w:t>
      </w:r>
    </w:p>
    <w:p w:rsidR="009D3E77" w:rsidRPr="00EA12C5" w:rsidRDefault="009D3E77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EA12C5">
        <w:rPr>
          <w:rFonts w:asciiTheme="minorHAnsi" w:hAnsiTheme="minorHAnsi" w:cstheme="minorHAnsi"/>
          <w:b/>
          <w:sz w:val="22"/>
          <w:szCs w:val="22"/>
          <w:lang w:val="fr-FR"/>
        </w:rPr>
        <w:t>-RESPONSABILITES SPECIFIQUES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0449E4" w:rsidRPr="00EA12C5" w:rsidRDefault="000A4C9D" w:rsidP="000A4C9D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Manœuvrer l’engin afin de lever, de </w:t>
      </w:r>
      <w:r w:rsidR="00244CF7" w:rsidRPr="00EA12C5">
        <w:rPr>
          <w:rFonts w:asciiTheme="minorHAnsi" w:hAnsiTheme="minorHAnsi" w:cstheme="minorHAnsi"/>
          <w:sz w:val="22"/>
          <w:szCs w:val="22"/>
          <w:lang w:val="fr-FR"/>
        </w:rPr>
        <w:t>déplacer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et de mettre en place l’équipement et les matériaux ;</w:t>
      </w:r>
    </w:p>
    <w:p w:rsidR="005E1357" w:rsidRPr="00EA12C5" w:rsidRDefault="005E1357" w:rsidP="005E1357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0A4C9D" w:rsidRPr="00EA12C5" w:rsidRDefault="000A4C9D" w:rsidP="000A4C9D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Respecter des consignes et procédures propre</w:t>
      </w:r>
      <w:r w:rsidR="00244CF7" w:rsidRPr="00EA12C5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à son domaine d’intervention à la SOMITA SA</w:t>
      </w:r>
      <w:r w:rsidR="005E1357" w:rsidRPr="00EA12C5">
        <w:rPr>
          <w:rFonts w:asciiTheme="minorHAnsi" w:hAnsiTheme="minorHAnsi" w:cstheme="minorHAnsi"/>
          <w:sz w:val="22"/>
          <w:szCs w:val="22"/>
          <w:lang w:val="fr-FR"/>
        </w:rPr>
        <w:t> ;</w:t>
      </w:r>
    </w:p>
    <w:p w:rsidR="005E1357" w:rsidRPr="00EA12C5" w:rsidRDefault="005E1357" w:rsidP="005E135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0A4C9D" w:rsidRPr="00EA12C5" w:rsidRDefault="000A4C9D" w:rsidP="000A4C9D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Vérifier les matériaux avant la charge</w:t>
      </w:r>
      <w:r w:rsidR="005E1357" w:rsidRPr="00EA12C5">
        <w:rPr>
          <w:rFonts w:asciiTheme="minorHAnsi" w:hAnsiTheme="minorHAnsi" w:cstheme="minorHAnsi"/>
          <w:sz w:val="22"/>
          <w:szCs w:val="22"/>
          <w:lang w:val="fr-FR"/>
        </w:rPr>
        <w:t> ;</w:t>
      </w:r>
    </w:p>
    <w:p w:rsidR="005E1357" w:rsidRPr="00EA12C5" w:rsidRDefault="005E1357" w:rsidP="005E135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0A4C9D" w:rsidRPr="00EA12C5" w:rsidRDefault="000A4C9D" w:rsidP="000A4C9D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Suivre le chargement (ne pas dépasser le poids autorisé) et le déchargement ;</w:t>
      </w:r>
    </w:p>
    <w:p w:rsidR="005E1357" w:rsidRPr="00EA12C5" w:rsidRDefault="005E1357" w:rsidP="005E135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0A4C9D" w:rsidRPr="00EA12C5" w:rsidRDefault="000A4C9D" w:rsidP="000A4C9D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Entretenir au quotidien l’</w:t>
      </w:r>
      <w:r w:rsidR="007A392D" w:rsidRPr="00EA12C5">
        <w:rPr>
          <w:rFonts w:asciiTheme="minorHAnsi" w:hAnsiTheme="minorHAnsi" w:cstheme="minorHAnsi"/>
          <w:sz w:val="22"/>
          <w:szCs w:val="22"/>
          <w:lang w:val="fr-FR"/>
        </w:rPr>
        <w:t>équipement, relever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A392D" w:rsidRPr="00EA12C5">
        <w:rPr>
          <w:rFonts w:asciiTheme="minorHAnsi" w:hAnsiTheme="minorHAnsi" w:cstheme="minorHAnsi"/>
          <w:sz w:val="22"/>
          <w:szCs w:val="22"/>
          <w:lang w:val="fr-FR"/>
        </w:rPr>
        <w:t>les anomalies et informer son superviseur ;</w:t>
      </w:r>
    </w:p>
    <w:p w:rsidR="005E1357" w:rsidRPr="00EA12C5" w:rsidRDefault="005E1357" w:rsidP="005E135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A392D" w:rsidRPr="00EA12C5" w:rsidRDefault="007A392D" w:rsidP="000A4C9D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Maintenir en état de propreté son équipement ;</w:t>
      </w:r>
    </w:p>
    <w:p w:rsidR="005E1357" w:rsidRPr="00EA12C5" w:rsidRDefault="005E1357" w:rsidP="005E135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A392D" w:rsidRPr="00EA12C5" w:rsidRDefault="007A392D" w:rsidP="000A4C9D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Assure la responsabilité du matériel déplacé et rapporter tout incident ou bris le concernant ;</w:t>
      </w:r>
    </w:p>
    <w:p w:rsidR="005E1357" w:rsidRPr="00EA12C5" w:rsidRDefault="005E1357" w:rsidP="005E135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A392D" w:rsidRPr="00EA12C5" w:rsidRDefault="007A392D" w:rsidP="000A4C9D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Effectuer les essais de fonctionnement au début</w:t>
      </w:r>
      <w:r w:rsidR="00A763C5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de chaque intervention de travail ;</w:t>
      </w:r>
    </w:p>
    <w:p w:rsidR="005E1357" w:rsidRPr="00EA12C5" w:rsidRDefault="005E1357" w:rsidP="005E135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A763C5" w:rsidRPr="00EA12C5" w:rsidRDefault="00A763C5" w:rsidP="000A4C9D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Déterminer la zone de travail sécuritaire et veiller au respect des instructions d’accès ;</w:t>
      </w:r>
    </w:p>
    <w:p w:rsidR="005E1357" w:rsidRPr="00EA12C5" w:rsidRDefault="005E1357" w:rsidP="005E135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A763C5" w:rsidRPr="00EA12C5" w:rsidRDefault="00A763C5" w:rsidP="000A4C9D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Gérer et choisir des élingues, les maintenir en bon état ;</w:t>
      </w:r>
    </w:p>
    <w:p w:rsidR="005E1357" w:rsidRPr="00EA12C5" w:rsidRDefault="005E1357" w:rsidP="005E1357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A763C5" w:rsidRPr="00EA12C5" w:rsidRDefault="00A763C5" w:rsidP="000A4C9D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Conseiller les élingueurs quant à l’utilisation du matériel</w:t>
      </w:r>
      <w:r w:rsidR="00EA12C5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à soulever ;</w:t>
      </w:r>
    </w:p>
    <w:p w:rsidR="00EA12C5" w:rsidRPr="00EA12C5" w:rsidRDefault="00EA12C5" w:rsidP="00EA12C5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9C4304" w:rsidRPr="00EA12C5" w:rsidRDefault="00A763C5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Exécuter</w:t>
      </w:r>
      <w:r w:rsidR="009C4304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toutes autres tâches 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>connexes sollicitées par le supérieur hiérarchique.</w:t>
      </w:r>
    </w:p>
    <w:p w:rsidR="000449E4" w:rsidRPr="00EA12C5" w:rsidRDefault="000449E4" w:rsidP="000449E4">
      <w:pPr>
        <w:pStyle w:val="Paragraphedeliste"/>
        <w:rPr>
          <w:rFonts w:cstheme="minorHAnsi"/>
          <w:lang w:val="fr-FR"/>
        </w:rPr>
      </w:pPr>
    </w:p>
    <w:p w:rsidR="000449E4" w:rsidRPr="00EA12C5" w:rsidRDefault="000449E4" w:rsidP="000449E4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0449E4" w:rsidRPr="00EA12C5" w:rsidRDefault="000449E4" w:rsidP="000449E4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A12C5" w:rsidRDefault="00EA12C5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A12C5" w:rsidRDefault="00EA12C5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A12C5" w:rsidRDefault="00EA12C5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A12C5" w:rsidRDefault="00EA12C5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EA12C5" w:rsidRDefault="00EA12C5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A0C7D" w:rsidRDefault="007A0C7D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2- </w:t>
      </w:r>
      <w:r w:rsidRPr="00EA12C5">
        <w:rPr>
          <w:rFonts w:asciiTheme="minorHAnsi" w:hAnsiTheme="minorHAnsi" w:cstheme="minorHAnsi"/>
          <w:b/>
          <w:sz w:val="22"/>
          <w:szCs w:val="22"/>
          <w:lang w:val="fr-FR"/>
        </w:rPr>
        <w:t>QUALIFICATIONS ET APTITUDES REQUISES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A763C5" w:rsidRDefault="00A763C5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Etre titulaire du BEPC</w:t>
      </w:r>
      <w:r w:rsidR="004A6058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>ou tout autre diplôme équivalent </w:t>
      </w:r>
      <w:r w:rsidR="00DA3AAA" w:rsidRPr="00EA12C5">
        <w:rPr>
          <w:rFonts w:asciiTheme="minorHAnsi" w:hAnsiTheme="minorHAnsi" w:cstheme="minorHAnsi"/>
          <w:sz w:val="22"/>
          <w:szCs w:val="22"/>
          <w:lang w:val="fr-FR"/>
        </w:rPr>
        <w:t>justifiant d’une expérience professionnelle d’au moi</w:t>
      </w:r>
      <w:r w:rsidR="005E71DB" w:rsidRPr="00EA12C5">
        <w:rPr>
          <w:rFonts w:asciiTheme="minorHAnsi" w:hAnsiTheme="minorHAnsi" w:cstheme="minorHAnsi"/>
          <w:sz w:val="22"/>
          <w:szCs w:val="22"/>
          <w:lang w:val="fr-FR"/>
        </w:rPr>
        <w:t>ns deux (02) années dans le dom</w:t>
      </w:r>
      <w:r w:rsidR="00DA3AAA" w:rsidRPr="00EA12C5">
        <w:rPr>
          <w:rFonts w:asciiTheme="minorHAnsi" w:hAnsiTheme="minorHAnsi" w:cstheme="minorHAnsi"/>
          <w:sz w:val="22"/>
          <w:szCs w:val="22"/>
          <w:lang w:val="fr-FR"/>
        </w:rPr>
        <w:t>aine de la manutention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>;</w:t>
      </w:r>
    </w:p>
    <w:p w:rsidR="007A0C7D" w:rsidRPr="00EA12C5" w:rsidRDefault="007A0C7D" w:rsidP="007A0C7D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A763C5" w:rsidRPr="00EA12C5" w:rsidRDefault="00A763C5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Avoir une </w:t>
      </w:r>
      <w:r w:rsidR="00D35061" w:rsidRPr="00EA12C5">
        <w:rPr>
          <w:rFonts w:asciiTheme="minorHAnsi" w:hAnsiTheme="minorHAnsi" w:cstheme="minorHAnsi"/>
          <w:sz w:val="22"/>
          <w:szCs w:val="22"/>
          <w:lang w:val="fr-FR"/>
        </w:rPr>
        <w:t>certification d’opération de grue valide ;</w:t>
      </w:r>
    </w:p>
    <w:p w:rsidR="00244CF7" w:rsidRPr="00EA12C5" w:rsidRDefault="00244CF7" w:rsidP="00244CF7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D35061" w:rsidRPr="00EA12C5" w:rsidRDefault="00D35061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Savoir lire et </w:t>
      </w:r>
      <w:r w:rsidR="005E71DB" w:rsidRPr="00EA12C5">
        <w:rPr>
          <w:rFonts w:asciiTheme="minorHAnsi" w:hAnsiTheme="minorHAnsi" w:cstheme="minorHAnsi"/>
          <w:sz w:val="22"/>
          <w:szCs w:val="22"/>
          <w:lang w:val="fr-FR"/>
        </w:rPr>
        <w:t>interpréter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des </w:t>
      </w:r>
      <w:r w:rsidR="005E71DB" w:rsidRPr="00EA12C5">
        <w:rPr>
          <w:rFonts w:asciiTheme="minorHAnsi" w:hAnsiTheme="minorHAnsi" w:cstheme="minorHAnsi"/>
          <w:sz w:val="22"/>
          <w:szCs w:val="22"/>
          <w:lang w:val="fr-FR"/>
        </w:rPr>
        <w:t>documents, schémas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et abaques ;</w:t>
      </w:r>
    </w:p>
    <w:p w:rsidR="00D35061" w:rsidRPr="00EA12C5" w:rsidRDefault="00D35061" w:rsidP="00DA3AAA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D35061" w:rsidRPr="00EA12C5" w:rsidRDefault="00D35061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Capacité de </w:t>
      </w:r>
      <w:r w:rsidR="005E71DB" w:rsidRPr="00EA12C5">
        <w:rPr>
          <w:rFonts w:asciiTheme="minorHAnsi" w:hAnsiTheme="minorHAnsi" w:cstheme="minorHAnsi"/>
          <w:sz w:val="22"/>
          <w:szCs w:val="22"/>
          <w:lang w:val="fr-FR"/>
        </w:rPr>
        <w:t>résolution</w:t>
      </w:r>
      <w:r w:rsidR="00DA3AAA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de problème en situation d’urgence ;</w:t>
      </w:r>
    </w:p>
    <w:p w:rsidR="00DA3AAA" w:rsidRPr="00EA12C5" w:rsidRDefault="00DA3AAA" w:rsidP="00DA3AAA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Autonomie dans le travail</w:t>
      </w:r>
      <w:r w:rsidR="000F6C88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la plupart du temps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> ;</w:t>
      </w:r>
    </w:p>
    <w:p w:rsidR="008C0741" w:rsidRPr="00EA12C5" w:rsidRDefault="008C0741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Capacité à travailler sous pression et de respecter les échéances ;</w:t>
      </w:r>
    </w:p>
    <w:p w:rsidR="008C0741" w:rsidRPr="00EA12C5" w:rsidRDefault="008C0741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Capacité à </w:t>
      </w:r>
      <w:r w:rsidR="00DA3AAA" w:rsidRPr="00EA12C5">
        <w:rPr>
          <w:rFonts w:asciiTheme="minorHAnsi" w:hAnsiTheme="minorHAnsi" w:cstheme="minorHAnsi"/>
          <w:sz w:val="22"/>
          <w:szCs w:val="22"/>
          <w:lang w:val="fr-FR"/>
        </w:rPr>
        <w:t>s’adapter à de nouveaux matériels et technologies.</w:t>
      </w:r>
    </w:p>
    <w:p w:rsidR="008C0741" w:rsidRPr="00EA12C5" w:rsidRDefault="008C0741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6F7188" w:rsidRPr="00EA12C5" w:rsidRDefault="006F718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b/>
          <w:sz w:val="22"/>
          <w:szCs w:val="22"/>
          <w:lang w:val="fr-FR"/>
        </w:rPr>
        <w:t>3- CO</w:t>
      </w:r>
      <w:r w:rsidR="007A0C7D">
        <w:rPr>
          <w:rFonts w:asciiTheme="minorHAnsi" w:hAnsiTheme="minorHAnsi" w:cstheme="minorHAnsi"/>
          <w:b/>
          <w:sz w:val="22"/>
          <w:szCs w:val="22"/>
          <w:lang w:val="fr-FR"/>
        </w:rPr>
        <w:t>M</w:t>
      </w:r>
      <w:r w:rsidRPr="00EA12C5">
        <w:rPr>
          <w:rFonts w:asciiTheme="minorHAnsi" w:hAnsiTheme="minorHAnsi" w:cstheme="minorHAnsi"/>
          <w:b/>
          <w:sz w:val="22"/>
          <w:szCs w:val="22"/>
          <w:lang w:val="fr-FR"/>
        </w:rPr>
        <w:t>POSITION DES DOSSIERS</w:t>
      </w:r>
    </w:p>
    <w:p w:rsidR="008C0741" w:rsidRPr="00EA12C5" w:rsidRDefault="008C0741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Les dossiers de candidatures devront comporter :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Une demande manuscrite adressée à monsieur le Responsable de Ressources Humaines de SOMITA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Tous autres documents attestant de vos expériences en rapport avec la présente offre.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b/>
          <w:sz w:val="22"/>
          <w:szCs w:val="22"/>
          <w:lang w:val="fr-FR"/>
        </w:rPr>
        <w:t>4- RECEPTION DES DOSSIERS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Les dossiers de candidatures devront parvenir sous pli fermé </w:t>
      </w:r>
      <w:r w:rsidR="000F1A68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avec la mention « Recrutement d’un </w:t>
      </w:r>
      <w:r w:rsidR="005E1357" w:rsidRPr="00EA12C5">
        <w:rPr>
          <w:rFonts w:asciiTheme="minorHAnsi" w:hAnsiTheme="minorHAnsi" w:cstheme="minorHAnsi"/>
          <w:sz w:val="22"/>
          <w:szCs w:val="22"/>
          <w:lang w:val="fr-FR"/>
        </w:rPr>
        <w:t>grutier</w:t>
      </w:r>
      <w:r w:rsidR="000F1A68"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» au plus tard le </w:t>
      </w:r>
      <w:r w:rsidR="007A0C7D" w:rsidRPr="007A0C7D">
        <w:rPr>
          <w:rFonts w:asciiTheme="minorHAnsi" w:hAnsiTheme="minorHAnsi" w:cstheme="minorHAnsi"/>
          <w:sz w:val="22"/>
          <w:szCs w:val="22"/>
          <w:lang w:val="fr-FR"/>
        </w:rPr>
        <w:t>25 Janvier 2018</w:t>
      </w:r>
      <w:r w:rsidRPr="007A0C7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A12C5">
        <w:rPr>
          <w:rFonts w:asciiTheme="minorHAnsi" w:hAnsiTheme="minorHAnsi" w:cstheme="minorHAnsi"/>
          <w:sz w:val="22"/>
          <w:szCs w:val="22"/>
          <w:lang w:val="fr-FR"/>
        </w:rPr>
        <w:t>à l’adresse suivante :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 xml:space="preserve">Monsieur le Responsable des Ressources Humaines 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SOMITA SA 01 BP 2509 Ouagadougou 01</w:t>
      </w:r>
    </w:p>
    <w:p w:rsidR="00EA12C5" w:rsidRPr="00EA12C5" w:rsidRDefault="00EA12C5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b/>
          <w:sz w:val="22"/>
          <w:szCs w:val="22"/>
          <w:lang w:val="fr-FR"/>
        </w:rPr>
        <w:t>Réserve :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Les candidats présélectionnés seront invités à un entretien.</w:t>
      </w:r>
    </w:p>
    <w:p w:rsidR="004A6058" w:rsidRPr="00EA12C5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EA12C5">
        <w:rPr>
          <w:rFonts w:asciiTheme="minorHAnsi" w:hAnsiTheme="minorHAnsi" w:cstheme="minorHAnsi"/>
          <w:sz w:val="22"/>
          <w:szCs w:val="22"/>
          <w:lang w:val="fr-FR"/>
        </w:rPr>
        <w:t>En cas de non satisfaction, la société se réserve le droit de ne donner aucune suite au présent avis de recrutement.</w:t>
      </w:r>
    </w:p>
    <w:p w:rsidR="005E71DB" w:rsidRDefault="005E71DB">
      <w:pPr>
        <w:rPr>
          <w:rFonts w:ascii="Times New Roman" w:hAnsi="Times New Roman" w:cs="Times New Roman"/>
          <w:lang w:val="fr-FR"/>
        </w:rPr>
      </w:pPr>
    </w:p>
    <w:p w:rsidR="005E71DB" w:rsidRDefault="005E1357" w:rsidP="005E1357">
      <w:pPr>
        <w:tabs>
          <w:tab w:val="left" w:pos="6360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                                                    </w:t>
      </w:r>
      <w:r w:rsidR="00EA12C5">
        <w:rPr>
          <w:rFonts w:ascii="Times New Roman" w:hAnsi="Times New Roman" w:cs="Times New Roman"/>
          <w:lang w:val="fr-FR"/>
        </w:rPr>
        <w:t xml:space="preserve">                          </w:t>
      </w:r>
      <w:r>
        <w:rPr>
          <w:rFonts w:ascii="Times New Roman" w:hAnsi="Times New Roman" w:cs="Times New Roman"/>
          <w:lang w:val="fr-FR"/>
        </w:rPr>
        <w:t xml:space="preserve"> Taparko le </w:t>
      </w:r>
      <w:r w:rsidR="007A0C7D">
        <w:rPr>
          <w:rFonts w:ascii="Times New Roman" w:hAnsi="Times New Roman" w:cs="Times New Roman"/>
          <w:lang w:val="fr-FR"/>
        </w:rPr>
        <w:t>15</w:t>
      </w:r>
      <w:r>
        <w:rPr>
          <w:rFonts w:ascii="Times New Roman" w:hAnsi="Times New Roman" w:cs="Times New Roman"/>
          <w:lang w:val="fr-FR"/>
        </w:rPr>
        <w:t xml:space="preserve"> janvier 2018</w:t>
      </w:r>
    </w:p>
    <w:p w:rsidR="007A0C7D" w:rsidRDefault="007A0C7D" w:rsidP="005E1357">
      <w:pPr>
        <w:tabs>
          <w:tab w:val="left" w:pos="6360"/>
        </w:tabs>
        <w:rPr>
          <w:rFonts w:ascii="Times New Roman" w:hAnsi="Times New Roman" w:cs="Times New Roman"/>
          <w:lang w:val="fr-FR"/>
        </w:rPr>
      </w:pPr>
    </w:p>
    <w:p w:rsidR="005E71DB" w:rsidRDefault="005E1357" w:rsidP="005E1357">
      <w:pPr>
        <w:tabs>
          <w:tab w:val="left" w:pos="5985"/>
        </w:tabs>
        <w:spacing w:line="240" w:lineRule="auto"/>
        <w:rPr>
          <w:rFonts w:ascii="Times New Roman" w:hAnsi="Times New Roman" w:cs="Times New Roman"/>
          <w:b/>
          <w:u w:val="single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                                                     </w:t>
      </w:r>
      <w:r w:rsidR="00EA12C5">
        <w:rPr>
          <w:rFonts w:ascii="Times New Roman" w:hAnsi="Times New Roman" w:cs="Times New Roman"/>
          <w:lang w:val="fr-FR"/>
        </w:rPr>
        <w:t xml:space="preserve">                           </w:t>
      </w:r>
      <w:r w:rsidR="005E71DB" w:rsidRPr="005E71DB">
        <w:rPr>
          <w:rFonts w:ascii="Times New Roman" w:hAnsi="Times New Roman" w:cs="Times New Roman"/>
          <w:b/>
          <w:u w:val="single"/>
          <w:lang w:val="fr-FR"/>
        </w:rPr>
        <w:t>Frédéric TOE</w:t>
      </w:r>
    </w:p>
    <w:p w:rsidR="005E71DB" w:rsidRPr="005E71DB" w:rsidRDefault="005E71DB" w:rsidP="005E1357">
      <w:pPr>
        <w:tabs>
          <w:tab w:val="left" w:pos="5985"/>
        </w:tabs>
        <w:spacing w:line="240" w:lineRule="auto"/>
        <w:rPr>
          <w:rFonts w:ascii="Times New Roman" w:hAnsi="Times New Roman" w:cs="Times New Roman"/>
          <w:b/>
          <w:u w:val="single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                                                   </w:t>
      </w:r>
      <w:r w:rsidR="00EA12C5">
        <w:rPr>
          <w:rFonts w:ascii="Times New Roman" w:hAnsi="Times New Roman" w:cs="Times New Roman"/>
          <w:lang w:val="fr-FR"/>
        </w:rPr>
        <w:t xml:space="preserve">                              </w:t>
      </w:r>
      <w:r>
        <w:rPr>
          <w:rFonts w:ascii="Times New Roman" w:hAnsi="Times New Roman" w:cs="Times New Roman"/>
          <w:lang w:val="fr-FR"/>
        </w:rPr>
        <w:t xml:space="preserve"> Manager des Ressources Humaines</w:t>
      </w:r>
    </w:p>
    <w:sectPr w:rsidR="005E71DB" w:rsidRPr="005E71DB" w:rsidSect="006156BB">
      <w:headerReference w:type="default" r:id="rId8"/>
      <w:footerReference w:type="default" r:id="rId9"/>
      <w:pgSz w:w="12240" w:h="15840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CC" w:rsidRDefault="00BB21CC" w:rsidP="008C0741">
      <w:pPr>
        <w:spacing w:after="0" w:line="240" w:lineRule="auto"/>
      </w:pPr>
      <w:r>
        <w:separator/>
      </w:r>
    </w:p>
  </w:endnote>
  <w:endnote w:type="continuationSeparator" w:id="0">
    <w:p w:rsidR="00BB21CC" w:rsidRDefault="00BB21CC" w:rsidP="008C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704040"/>
      <w:docPartObj>
        <w:docPartGallery w:val="Page Numbers (Bottom of Page)"/>
        <w:docPartUnique/>
      </w:docPartObj>
    </w:sdtPr>
    <w:sdtEndPr/>
    <w:sdtContent>
      <w:p w:rsidR="007A0C7D" w:rsidRDefault="007A0C7D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0C7D" w:rsidRDefault="007A0C7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85C28" w:rsidRPr="00585C28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A0C7D" w:rsidRDefault="007A0C7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85C28" w:rsidRPr="00585C28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CC" w:rsidRDefault="00BB21CC" w:rsidP="008C0741">
      <w:pPr>
        <w:spacing w:after="0" w:line="240" w:lineRule="auto"/>
      </w:pPr>
      <w:r>
        <w:separator/>
      </w:r>
    </w:p>
  </w:footnote>
  <w:footnote w:type="continuationSeparator" w:id="0">
    <w:p w:rsidR="00BB21CC" w:rsidRDefault="00BB21CC" w:rsidP="008C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41" w:rsidRPr="00D529DF" w:rsidRDefault="008C0741" w:rsidP="008C0741">
    <w:pPr>
      <w:pStyle w:val="En-tte"/>
      <w:tabs>
        <w:tab w:val="left" w:pos="3402"/>
        <w:tab w:val="left" w:pos="3544"/>
      </w:tabs>
      <w:rPr>
        <w:rFonts w:ascii="Arial Narrow" w:hAnsi="Arial Narrow"/>
        <w:lang w:val="fr-FR"/>
      </w:rPr>
    </w:pPr>
    <w:r>
      <w:rPr>
        <w:rFonts w:ascii="Arial Narrow" w:hAnsi="Arial Narrow" w:cs="Arial"/>
        <w:noProof/>
        <w:color w:val="F4A70C"/>
        <w:sz w:val="32"/>
        <w:szCs w:val="36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-240030</wp:posOffset>
          </wp:positionV>
          <wp:extent cx="2150745" cy="895350"/>
          <wp:effectExtent l="0" t="0" r="190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9DF">
      <w:rPr>
        <w:rFonts w:ascii="Arial Narrow" w:hAnsi="Arial Narrow" w:cs="Arial"/>
        <w:color w:val="F4A70C"/>
        <w:sz w:val="32"/>
        <w:szCs w:val="36"/>
        <w:lang w:val="fr-FR"/>
      </w:rPr>
      <w:t>SOMITA SA</w:t>
    </w:r>
    <w:r w:rsidRPr="00D529DF">
      <w:rPr>
        <w:rFonts w:ascii="Arial Narrow" w:hAnsi="Arial Narrow"/>
        <w:lang w:val="fr-FR"/>
      </w:rPr>
      <w:t xml:space="preserve">                                        </w:t>
    </w:r>
  </w:p>
  <w:p w:rsidR="008C0741" w:rsidRDefault="008C0741" w:rsidP="008C0741">
    <w:pPr>
      <w:rPr>
        <w:rFonts w:ascii="Arial Narrow" w:hAnsi="Arial Narrow"/>
      </w:rPr>
    </w:pPr>
  </w:p>
  <w:p w:rsidR="008C0741" w:rsidRPr="008C0741" w:rsidRDefault="008C0741" w:rsidP="008C07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5AD"/>
    <w:multiLevelType w:val="hybridMultilevel"/>
    <w:tmpl w:val="CF8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39DF"/>
    <w:multiLevelType w:val="hybridMultilevel"/>
    <w:tmpl w:val="D7B6E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352C"/>
    <w:multiLevelType w:val="hybridMultilevel"/>
    <w:tmpl w:val="362A6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44EE8"/>
    <w:multiLevelType w:val="hybridMultilevel"/>
    <w:tmpl w:val="CD361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14"/>
    <w:rsid w:val="000449E4"/>
    <w:rsid w:val="00097F4E"/>
    <w:rsid w:val="000A4C9D"/>
    <w:rsid w:val="000F1A68"/>
    <w:rsid w:val="000F6C88"/>
    <w:rsid w:val="00193AF0"/>
    <w:rsid w:val="00244CF7"/>
    <w:rsid w:val="002E0621"/>
    <w:rsid w:val="004A184F"/>
    <w:rsid w:val="004A6058"/>
    <w:rsid w:val="004C3AFC"/>
    <w:rsid w:val="005409AC"/>
    <w:rsid w:val="00567F40"/>
    <w:rsid w:val="005712A9"/>
    <w:rsid w:val="00585C28"/>
    <w:rsid w:val="005941E8"/>
    <w:rsid w:val="005A3AF9"/>
    <w:rsid w:val="005E1357"/>
    <w:rsid w:val="005E71DB"/>
    <w:rsid w:val="006156BB"/>
    <w:rsid w:val="006F7188"/>
    <w:rsid w:val="007A0C7D"/>
    <w:rsid w:val="007A392D"/>
    <w:rsid w:val="00854AD1"/>
    <w:rsid w:val="008C0741"/>
    <w:rsid w:val="008F08D6"/>
    <w:rsid w:val="00954252"/>
    <w:rsid w:val="009C4304"/>
    <w:rsid w:val="009C5558"/>
    <w:rsid w:val="009D3E77"/>
    <w:rsid w:val="009E5C66"/>
    <w:rsid w:val="00A763C5"/>
    <w:rsid w:val="00BB21CC"/>
    <w:rsid w:val="00C56A64"/>
    <w:rsid w:val="00CC1DCF"/>
    <w:rsid w:val="00CC2914"/>
    <w:rsid w:val="00D0699E"/>
    <w:rsid w:val="00D12153"/>
    <w:rsid w:val="00D35061"/>
    <w:rsid w:val="00DA3AAA"/>
    <w:rsid w:val="00DE2AEA"/>
    <w:rsid w:val="00EA12C5"/>
    <w:rsid w:val="00EE7C52"/>
    <w:rsid w:val="00F92257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3C570-9ED5-422A-AA21-A2A96D8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A60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character" w:customStyle="1" w:styleId="En-tteCar">
    <w:name w:val="En-tête Car"/>
    <w:basedOn w:val="Policepardfaut"/>
    <w:link w:val="En-tte"/>
    <w:uiPriority w:val="99"/>
    <w:rsid w:val="004A6058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paragraph" w:styleId="Pieddepage">
    <w:name w:val="footer"/>
    <w:basedOn w:val="Normal"/>
    <w:link w:val="PieddepageCar"/>
    <w:uiPriority w:val="99"/>
    <w:unhideWhenUsed/>
    <w:rsid w:val="008C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741"/>
  </w:style>
  <w:style w:type="paragraph" w:styleId="Paragraphedeliste">
    <w:name w:val="List Paragraph"/>
    <w:basedOn w:val="Normal"/>
    <w:uiPriority w:val="34"/>
    <w:qFormat/>
    <w:rsid w:val="008C07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D082-68AD-48CF-9FA4-BDF92129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 Neimata</dc:creator>
  <cp:keywords/>
  <dc:description/>
  <cp:lastModifiedBy>CHUP</cp:lastModifiedBy>
  <cp:revision>2</cp:revision>
  <cp:lastPrinted>2018-01-15T12:47:00Z</cp:lastPrinted>
  <dcterms:created xsi:type="dcterms:W3CDTF">2018-01-16T15:21:00Z</dcterms:created>
  <dcterms:modified xsi:type="dcterms:W3CDTF">2018-01-16T15:21:00Z</dcterms:modified>
</cp:coreProperties>
</file>